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28" w:type="dxa"/>
        <w:tblInd w:w="-601" w:type="dxa"/>
        <w:tblLook w:val="0000" w:firstRow="0" w:lastRow="0" w:firstColumn="0" w:lastColumn="0" w:noHBand="0" w:noVBand="0"/>
      </w:tblPr>
      <w:tblGrid>
        <w:gridCol w:w="3574"/>
        <w:gridCol w:w="6854"/>
      </w:tblGrid>
      <w:tr w:rsidR="00326BC5" w:rsidRPr="00677410" w14:paraId="1D04B955" w14:textId="77777777" w:rsidTr="00677410">
        <w:trPr>
          <w:trHeight w:val="57"/>
        </w:trPr>
        <w:tc>
          <w:tcPr>
            <w:tcW w:w="3574" w:type="dxa"/>
          </w:tcPr>
          <w:p w14:paraId="394EA236" w14:textId="3FD4931A" w:rsidR="00326BC5" w:rsidRPr="00677410" w:rsidRDefault="00326BC5" w:rsidP="004155B0">
            <w:pPr>
              <w:pStyle w:val="Heading6"/>
              <w:ind w:left="0" w:firstLine="0"/>
              <w:rPr>
                <w:rFonts w:ascii="Times New Roman" w:hAnsi="Times New Roman"/>
                <w:b w:val="0"/>
                <w:bCs/>
                <w:color w:val="000000" w:themeColor="text1"/>
                <w:sz w:val="28"/>
                <w:szCs w:val="28"/>
                <w:lang w:val="nl-NL"/>
              </w:rPr>
            </w:pPr>
            <w:r w:rsidRPr="00677410">
              <w:rPr>
                <w:rFonts w:ascii="Times New Roman" w:hAnsi="Times New Roman"/>
                <w:b w:val="0"/>
                <w:bCs/>
                <w:color w:val="000000" w:themeColor="text1"/>
                <w:sz w:val="28"/>
                <w:szCs w:val="28"/>
                <w:lang w:val="nl-NL"/>
              </w:rPr>
              <w:t>UBND TỈNH ĐỒNG NAI</w:t>
            </w:r>
          </w:p>
          <w:p w14:paraId="591C302C" w14:textId="1AF42DBF" w:rsidR="00326BC5" w:rsidRPr="00677410" w:rsidRDefault="00326BC5" w:rsidP="00326BC5">
            <w:pPr>
              <w:jc w:val="center"/>
              <w:rPr>
                <w:rFonts w:ascii="Times New Roman" w:hAnsi="Times New Roman" w:cs="Times New Roman"/>
                <w:b/>
                <w:bCs/>
                <w:lang w:val="nl-NL"/>
              </w:rPr>
            </w:pPr>
            <w:r w:rsidRPr="00677410">
              <w:rPr>
                <w:rFonts w:ascii="Times New Roman" w:hAnsi="Times New Roman" w:cs="Times New Roman"/>
                <w:b/>
                <w:bCs/>
                <w:lang w:val="nl-NL"/>
              </w:rPr>
              <w:t>.........................</w:t>
            </w:r>
          </w:p>
          <w:p w14:paraId="18B1B85A" w14:textId="77777777" w:rsidR="00326BC5" w:rsidRPr="00677410" w:rsidRDefault="00326BC5" w:rsidP="004155B0">
            <w:pPr>
              <w:pStyle w:val="BodyText"/>
              <w:tabs>
                <w:tab w:val="left" w:pos="1148"/>
              </w:tabs>
              <w:spacing w:before="120" w:after="120"/>
              <w:jc w:val="center"/>
              <w:rPr>
                <w:rFonts w:ascii="Times New Roman" w:hAnsi="Times New Roman" w:cs="Times New Roman"/>
                <w:color w:val="000000" w:themeColor="text1"/>
                <w:szCs w:val="28"/>
                <w:lang w:val="nl-NL" w:eastAsia="en-US"/>
              </w:rPr>
            </w:pPr>
            <w:r w:rsidRPr="00677410">
              <w:rPr>
                <w:rFonts w:ascii="Times New Roman" w:hAnsi="Times New Roman" w:cs="Times New Roman"/>
                <w:noProof/>
                <w:color w:val="000000" w:themeColor="text1"/>
                <w:szCs w:val="28"/>
                <w:lang w:val="en-US" w:eastAsia="en-US"/>
              </w:rPr>
              <mc:AlternateContent>
                <mc:Choice Requires="wps">
                  <w:drawing>
                    <wp:anchor distT="4294967295" distB="4294967295" distL="114300" distR="114300" simplePos="0" relativeHeight="251660288" behindDoc="0" locked="0" layoutInCell="1" allowOverlap="1" wp14:anchorId="487C79E2" wp14:editId="6A5CBAF3">
                      <wp:simplePos x="0" y="0"/>
                      <wp:positionH relativeFrom="column">
                        <wp:posOffset>765175</wp:posOffset>
                      </wp:positionH>
                      <wp:positionV relativeFrom="paragraph">
                        <wp:posOffset>27940</wp:posOffset>
                      </wp:positionV>
                      <wp:extent cx="551180" cy="0"/>
                      <wp:effectExtent l="0" t="0" r="20320"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83CBAE"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25pt,2.2pt" to="103.6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"/>
                  </w:pict>
                </mc:Fallback>
              </mc:AlternateContent>
            </w:r>
          </w:p>
        </w:tc>
        <w:tc>
          <w:tcPr>
            <w:tcW w:w="6854" w:type="dxa"/>
          </w:tcPr>
          <w:p w14:paraId="74FA1A27" w14:textId="77777777" w:rsidR="00326BC5" w:rsidRPr="00677410" w:rsidRDefault="00326BC5" w:rsidP="004155B0">
            <w:pPr>
              <w:pStyle w:val="Heading6"/>
              <w:ind w:left="0" w:firstLine="0"/>
              <w:rPr>
                <w:rFonts w:ascii="Times New Roman" w:hAnsi="Times New Roman"/>
                <w:color w:val="000000" w:themeColor="text1"/>
                <w:sz w:val="28"/>
                <w:szCs w:val="28"/>
                <w:lang w:val="nl-NL"/>
              </w:rPr>
            </w:pPr>
            <w:r w:rsidRPr="00677410">
              <w:rPr>
                <w:rFonts w:ascii="Times New Roman" w:hAnsi="Times New Roman"/>
                <w:color w:val="000000" w:themeColor="text1"/>
                <w:sz w:val="28"/>
                <w:szCs w:val="28"/>
                <w:lang w:val="nl-NL"/>
              </w:rPr>
              <w:t>CỘNG HOÀ XÃ HỘI CHỦ NGHĨA VIỆT NAM</w:t>
            </w:r>
          </w:p>
          <w:p w14:paraId="39CA329E" w14:textId="77777777" w:rsidR="00326BC5" w:rsidRPr="00677410" w:rsidRDefault="00326BC5" w:rsidP="004155B0">
            <w:pPr>
              <w:pStyle w:val="BodyText"/>
              <w:jc w:val="center"/>
              <w:rPr>
                <w:rFonts w:ascii="Times New Roman" w:hAnsi="Times New Roman" w:cs="Times New Roman"/>
                <w:b/>
                <w:color w:val="000000" w:themeColor="text1"/>
                <w:szCs w:val="28"/>
                <w:lang w:val="nl-NL" w:eastAsia="en-US"/>
              </w:rPr>
            </w:pPr>
            <w:r w:rsidRPr="00677410">
              <w:rPr>
                <w:rFonts w:ascii="Times New Roman" w:hAnsi="Times New Roman" w:cs="Times New Roman"/>
                <w:noProof/>
                <w:color w:val="000000" w:themeColor="text1"/>
                <w:sz w:val="28"/>
                <w:szCs w:val="28"/>
                <w:lang w:val="en-US" w:eastAsia="en-US"/>
              </w:rPr>
              <mc:AlternateContent>
                <mc:Choice Requires="wps">
                  <w:drawing>
                    <wp:anchor distT="4294967295" distB="4294967295" distL="114300" distR="114300" simplePos="0" relativeHeight="251659264" behindDoc="0" locked="0" layoutInCell="1" allowOverlap="1" wp14:anchorId="027CF30B" wp14:editId="11B15666">
                      <wp:simplePos x="0" y="0"/>
                      <wp:positionH relativeFrom="column">
                        <wp:posOffset>1301115</wp:posOffset>
                      </wp:positionH>
                      <wp:positionV relativeFrom="paragraph">
                        <wp:posOffset>214630</wp:posOffset>
                      </wp:positionV>
                      <wp:extent cx="1552575" cy="0"/>
                      <wp:effectExtent l="0" t="0" r="0" b="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2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AE451"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2.45pt,16.9pt" to="224.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"/>
                  </w:pict>
                </mc:Fallback>
              </mc:AlternateContent>
            </w:r>
            <w:r w:rsidRPr="00677410">
              <w:rPr>
                <w:rFonts w:ascii="Times New Roman" w:hAnsi="Times New Roman" w:cs="Times New Roman"/>
                <w:b/>
                <w:color w:val="000000" w:themeColor="text1"/>
                <w:sz w:val="28"/>
                <w:szCs w:val="28"/>
                <w:lang w:val="nl-NL" w:eastAsia="en-US"/>
              </w:rPr>
              <w:t>Độc lập - Tự do - Hạnh phúc</w:t>
            </w:r>
          </w:p>
        </w:tc>
      </w:tr>
      <w:tr w:rsidR="00326BC5" w:rsidRPr="00677410" w14:paraId="67352FB0" w14:textId="77777777" w:rsidTr="00677410">
        <w:trPr>
          <w:trHeight w:val="457"/>
        </w:trPr>
        <w:tc>
          <w:tcPr>
            <w:tcW w:w="3574" w:type="dxa"/>
          </w:tcPr>
          <w:p w14:paraId="5946B4DD" w14:textId="3D1F77AC" w:rsidR="00326BC5" w:rsidRPr="00677410" w:rsidRDefault="00326BC5" w:rsidP="004155B0">
            <w:pPr>
              <w:pStyle w:val="BodyText"/>
              <w:spacing w:before="120" w:after="120"/>
              <w:jc w:val="center"/>
              <w:rPr>
                <w:rFonts w:ascii="Times New Roman" w:hAnsi="Times New Roman" w:cs="Times New Roman"/>
                <w:color w:val="000000" w:themeColor="text1"/>
                <w:sz w:val="28"/>
                <w:szCs w:val="28"/>
                <w:lang w:val="nl-NL" w:eastAsia="en-US"/>
              </w:rPr>
            </w:pPr>
            <w:r w:rsidRPr="00677410">
              <w:rPr>
                <w:rFonts w:ascii="Times New Roman" w:hAnsi="Times New Roman" w:cs="Times New Roman"/>
                <w:color w:val="000000" w:themeColor="text1"/>
                <w:sz w:val="28"/>
                <w:szCs w:val="28"/>
                <w:lang w:val="nl-NL" w:eastAsia="en-US"/>
              </w:rPr>
              <w:t>Số: .      /TCBC-.....</w:t>
            </w:r>
          </w:p>
        </w:tc>
        <w:tc>
          <w:tcPr>
            <w:tcW w:w="6854" w:type="dxa"/>
          </w:tcPr>
          <w:p w14:paraId="08956AF7" w14:textId="313F25A9" w:rsidR="00326BC5" w:rsidRPr="00677410" w:rsidRDefault="00326BC5" w:rsidP="004155B0">
            <w:pPr>
              <w:pStyle w:val="Heading6"/>
              <w:spacing w:before="120" w:after="120"/>
              <w:ind w:left="0" w:firstLine="0"/>
              <w:rPr>
                <w:rFonts w:ascii="Times New Roman" w:hAnsi="Times New Roman"/>
                <w:b w:val="0"/>
                <w:bCs/>
                <w:i/>
                <w:iCs/>
                <w:color w:val="000000" w:themeColor="text1"/>
                <w:sz w:val="28"/>
                <w:szCs w:val="28"/>
              </w:rPr>
            </w:pPr>
            <w:r w:rsidRPr="00677410">
              <w:rPr>
                <w:rFonts w:ascii="Times New Roman" w:hAnsi="Times New Roman"/>
                <w:b w:val="0"/>
                <w:bCs/>
                <w:i/>
                <w:iCs/>
                <w:color w:val="000000" w:themeColor="text1"/>
                <w:sz w:val="28"/>
                <w:szCs w:val="28"/>
                <w:lang w:val="nl-NL"/>
              </w:rPr>
              <w:t>Đồng Nai, ngày   tháng     năm 202</w:t>
            </w:r>
            <w:r w:rsidRPr="00677410">
              <w:rPr>
                <w:rFonts w:ascii="Times New Roman" w:hAnsi="Times New Roman"/>
                <w:b w:val="0"/>
                <w:bCs/>
                <w:i/>
                <w:iCs/>
                <w:color w:val="000000" w:themeColor="text1"/>
                <w:sz w:val="28"/>
                <w:szCs w:val="28"/>
              </w:rPr>
              <w:t>4</w:t>
            </w:r>
          </w:p>
        </w:tc>
      </w:tr>
    </w:tbl>
    <w:p w14:paraId="7E736859" w14:textId="77777777" w:rsidR="00326BC5" w:rsidRPr="00677410" w:rsidRDefault="00326BC5" w:rsidP="00326BC5">
      <w:pPr>
        <w:ind w:firstLine="709"/>
        <w:jc w:val="center"/>
        <w:rPr>
          <w:rFonts w:ascii="Times New Roman" w:hAnsi="Times New Roman" w:cs="Times New Roman"/>
          <w:b/>
          <w:color w:val="000000" w:themeColor="text1"/>
          <w:sz w:val="28"/>
          <w:szCs w:val="28"/>
          <w:lang w:val="nl-NL"/>
        </w:rPr>
      </w:pPr>
    </w:p>
    <w:p w14:paraId="2C771060" w14:textId="77777777" w:rsidR="00326BC5" w:rsidRPr="00677410" w:rsidRDefault="00326BC5" w:rsidP="00677410">
      <w:pPr>
        <w:spacing w:after="0" w:line="240" w:lineRule="auto"/>
        <w:ind w:firstLine="709"/>
        <w:jc w:val="center"/>
        <w:rPr>
          <w:rFonts w:ascii="Times New Roman" w:hAnsi="Times New Roman" w:cs="Times New Roman"/>
          <w:b/>
          <w:color w:val="000000" w:themeColor="text1"/>
          <w:sz w:val="28"/>
          <w:szCs w:val="28"/>
          <w:lang w:val="nl-NL"/>
        </w:rPr>
      </w:pPr>
      <w:r w:rsidRPr="00677410">
        <w:rPr>
          <w:rFonts w:ascii="Times New Roman" w:hAnsi="Times New Roman" w:cs="Times New Roman"/>
          <w:b/>
          <w:color w:val="000000" w:themeColor="text1"/>
          <w:sz w:val="28"/>
          <w:szCs w:val="28"/>
          <w:lang w:val="nl-NL"/>
        </w:rPr>
        <w:t>THÔNG CÁO BÁO CHÍ</w:t>
      </w:r>
    </w:p>
    <w:p w14:paraId="3C273DD9" w14:textId="1288E659" w:rsidR="00326BC5" w:rsidRPr="00677410" w:rsidRDefault="00326BC5" w:rsidP="00677410">
      <w:pPr>
        <w:spacing w:after="0" w:line="240" w:lineRule="auto"/>
        <w:ind w:firstLine="709"/>
        <w:jc w:val="center"/>
        <w:rPr>
          <w:rFonts w:ascii="Times New Roman" w:hAnsi="Times New Roman" w:cs="Times New Roman"/>
          <w:b/>
          <w:color w:val="000000" w:themeColor="text1"/>
          <w:sz w:val="28"/>
          <w:szCs w:val="28"/>
          <w:lang w:val="nl-NL"/>
        </w:rPr>
      </w:pPr>
      <w:r w:rsidRPr="00677410">
        <w:rPr>
          <w:rFonts w:ascii="Times New Roman" w:hAnsi="Times New Roman" w:cs="Times New Roman"/>
          <w:b/>
          <w:color w:val="000000" w:themeColor="text1"/>
          <w:sz w:val="28"/>
          <w:szCs w:val="28"/>
          <w:lang w:val="nl-NL"/>
        </w:rPr>
        <w:t xml:space="preserve">Văn bản quy phạm pháp luật do </w:t>
      </w:r>
      <w:r w:rsidR="00800874" w:rsidRPr="00677410">
        <w:rPr>
          <w:rFonts w:ascii="Times New Roman" w:hAnsi="Times New Roman" w:cs="Times New Roman"/>
          <w:b/>
          <w:color w:val="000000" w:themeColor="text1"/>
          <w:sz w:val="28"/>
          <w:szCs w:val="28"/>
          <w:lang w:val="nl-NL"/>
        </w:rPr>
        <w:t>Hội đồng nhân dân tỉnh, Ủy ban nhân dân tỉnh ban hành trong lĩnh vực...............</w:t>
      </w:r>
    </w:p>
    <w:p w14:paraId="28F99BDB" w14:textId="68034904" w:rsidR="00800874" w:rsidRPr="00677410" w:rsidRDefault="00800874" w:rsidP="00800874">
      <w:pPr>
        <w:ind w:firstLine="709"/>
        <w:jc w:val="center"/>
        <w:rPr>
          <w:rFonts w:ascii="Times New Roman" w:hAnsi="Times New Roman" w:cs="Times New Roman"/>
          <w:bCs/>
          <w:color w:val="000000" w:themeColor="text1"/>
          <w:sz w:val="28"/>
          <w:szCs w:val="28"/>
          <w:lang w:val="nl-NL"/>
        </w:rPr>
      </w:pPr>
      <w:r w:rsidRPr="00677410">
        <w:rPr>
          <w:rFonts w:ascii="Times New Roman" w:hAnsi="Times New Roman" w:cs="Times New Roman"/>
          <w:bCs/>
          <w:color w:val="000000" w:themeColor="text1"/>
          <w:sz w:val="28"/>
          <w:szCs w:val="28"/>
          <w:lang w:val="nl-NL"/>
        </w:rPr>
        <w:t>–––––––––––––––––</w:t>
      </w:r>
    </w:p>
    <w:p w14:paraId="19825DA1" w14:textId="5EB059E5" w:rsidR="00326BC5" w:rsidRPr="00677410" w:rsidRDefault="00800874" w:rsidP="00800874">
      <w:pPr>
        <w:pStyle w:val="NormalWeb"/>
        <w:shd w:val="clear" w:color="auto" w:fill="FFFFFF"/>
        <w:spacing w:before="120" w:beforeAutospacing="0" w:after="120" w:afterAutospacing="0"/>
        <w:ind w:firstLine="567"/>
        <w:jc w:val="both"/>
        <w:rPr>
          <w:sz w:val="28"/>
          <w:szCs w:val="28"/>
        </w:rPr>
      </w:pPr>
      <w:r w:rsidRPr="00677410">
        <w:rPr>
          <w:sz w:val="28"/>
          <w:szCs w:val="28"/>
        </w:rPr>
        <w:t>Căn cứ Quyết định số 977/QĐ-TTg ngày 11/8/2022 của Thủ tướng Chính phủ phê duyệt Đề án “Tăng cường năng lực tiếp cận pháp luật của người dân”;</w:t>
      </w:r>
    </w:p>
    <w:p w14:paraId="2E759D1B" w14:textId="60DD2E00" w:rsidR="00800874" w:rsidRPr="00677410" w:rsidRDefault="00800874" w:rsidP="00800874">
      <w:pPr>
        <w:pStyle w:val="NormalWeb"/>
        <w:shd w:val="clear" w:color="auto" w:fill="FFFFFF"/>
        <w:spacing w:before="120" w:beforeAutospacing="0" w:after="120" w:afterAutospacing="0"/>
        <w:ind w:firstLine="567"/>
        <w:jc w:val="both"/>
        <w:rPr>
          <w:sz w:val="28"/>
          <w:szCs w:val="28"/>
          <w:lang w:val="nl-NL"/>
        </w:rPr>
      </w:pPr>
      <w:r w:rsidRPr="00677410">
        <w:rPr>
          <w:sz w:val="28"/>
          <w:szCs w:val="28"/>
          <w:lang w:val="nl-NL"/>
        </w:rPr>
        <w:t xml:space="preserve">Thực hiện </w:t>
      </w:r>
      <w:bookmarkStart w:id="0" w:name="_Hlk163047646"/>
      <w:r w:rsidRPr="00677410">
        <w:rPr>
          <w:sz w:val="28"/>
          <w:szCs w:val="28"/>
          <w:lang w:val="nl-NL"/>
        </w:rPr>
        <w:t>Kế hoạch số 106/KH-UBND ngày 28/3/2024 của Chủ tịch UBND tỉnh về thực hiện Đề án "Tăng cường năng lực tiếp cận pháp luật của người dân" trên địa bàn trong năm 2024</w:t>
      </w:r>
      <w:bookmarkEnd w:id="0"/>
      <w:r w:rsidRPr="00677410">
        <w:rPr>
          <w:sz w:val="28"/>
          <w:szCs w:val="28"/>
          <w:lang w:val="nl-NL"/>
        </w:rPr>
        <w:t>;</w:t>
      </w:r>
    </w:p>
    <w:p w14:paraId="203A9529" w14:textId="3550E2C5" w:rsidR="00800874" w:rsidRPr="00677410" w:rsidRDefault="00800874" w:rsidP="00800874">
      <w:pPr>
        <w:pStyle w:val="NormalWeb"/>
        <w:shd w:val="clear" w:color="auto" w:fill="FFFFFF"/>
        <w:spacing w:before="120" w:beforeAutospacing="0" w:after="120" w:afterAutospacing="0"/>
        <w:ind w:firstLine="567"/>
        <w:jc w:val="both"/>
        <w:rPr>
          <w:sz w:val="28"/>
          <w:szCs w:val="28"/>
          <w:lang w:val="nl-NL"/>
        </w:rPr>
      </w:pPr>
      <w:r w:rsidRPr="00677410">
        <w:rPr>
          <w:sz w:val="28"/>
          <w:szCs w:val="28"/>
          <w:lang w:val="nl-NL"/>
        </w:rPr>
        <w:t xml:space="preserve">..................ban hành </w:t>
      </w:r>
      <w:r w:rsidRPr="00677410">
        <w:rPr>
          <w:sz w:val="28"/>
          <w:szCs w:val="28"/>
        </w:rPr>
        <w:t>Thông cáo báo chí về văn bản quy phạm pháp luật do Hội đồng nhân dân, Ủy ban nhân dân ban hành trong lĩnh vực ….</w:t>
      </w:r>
    </w:p>
    <w:p w14:paraId="383AB0A1" w14:textId="5E807925" w:rsidR="00800874" w:rsidRPr="00677410" w:rsidRDefault="00800874" w:rsidP="00800874">
      <w:pPr>
        <w:pStyle w:val="NormalWeb"/>
        <w:shd w:val="clear" w:color="auto" w:fill="FFFFFF"/>
        <w:spacing w:before="120" w:beforeAutospacing="0" w:after="120" w:afterAutospacing="0"/>
        <w:ind w:firstLine="567"/>
        <w:jc w:val="both"/>
        <w:rPr>
          <w:color w:val="000000"/>
          <w:sz w:val="28"/>
          <w:szCs w:val="28"/>
        </w:rPr>
      </w:pPr>
      <w:r w:rsidRPr="00677410">
        <w:rPr>
          <w:b/>
          <w:bCs/>
          <w:color w:val="000000"/>
          <w:sz w:val="28"/>
          <w:szCs w:val="28"/>
        </w:rPr>
        <w:t xml:space="preserve">I. Văn bản </w:t>
      </w:r>
      <w:proofErr w:type="gramStart"/>
      <w:r w:rsidR="00DA7B85">
        <w:rPr>
          <w:b/>
          <w:bCs/>
          <w:color w:val="000000"/>
          <w:sz w:val="28"/>
          <w:szCs w:val="28"/>
        </w:rPr>
        <w:t>1</w:t>
      </w:r>
      <w:r w:rsidRPr="00677410">
        <w:rPr>
          <w:b/>
          <w:bCs/>
          <w:color w:val="000000"/>
          <w:sz w:val="28"/>
          <w:szCs w:val="28"/>
        </w:rPr>
        <w:t>:…</w:t>
      </w:r>
      <w:proofErr w:type="gramEnd"/>
    </w:p>
    <w:p w14:paraId="558E0FEF" w14:textId="6B0E2A87" w:rsidR="002F25B4" w:rsidRPr="00677410" w:rsidRDefault="002F25B4" w:rsidP="00800874">
      <w:pPr>
        <w:pStyle w:val="NormalWeb"/>
        <w:shd w:val="clear" w:color="auto" w:fill="FFFFFF"/>
        <w:spacing w:before="120" w:beforeAutospacing="0" w:after="120" w:afterAutospacing="0"/>
        <w:ind w:firstLine="567"/>
        <w:jc w:val="both"/>
        <w:rPr>
          <w:color w:val="000000"/>
          <w:sz w:val="28"/>
          <w:szCs w:val="28"/>
        </w:rPr>
      </w:pPr>
      <w:r w:rsidRPr="00677410">
        <w:rPr>
          <w:b/>
          <w:bCs/>
          <w:color w:val="000000"/>
          <w:sz w:val="28"/>
          <w:szCs w:val="28"/>
          <w:lang w:val="nl-NL"/>
        </w:rPr>
        <w:t>1. Tên văn bản quy phạm pháp luật:</w:t>
      </w:r>
      <w:r w:rsidRPr="00677410">
        <w:rPr>
          <w:color w:val="000000"/>
          <w:sz w:val="28"/>
          <w:szCs w:val="28"/>
          <w:lang w:val="nl-NL"/>
        </w:rPr>
        <w:t> Ghi đầy đủ tên, số/ký hiệu, ngày, tháng, năm ban hành văn bản; cơ quan ban hành văn bản.</w:t>
      </w:r>
    </w:p>
    <w:p w14:paraId="46062096" w14:textId="77777777" w:rsidR="002F25B4" w:rsidRPr="00677410" w:rsidRDefault="002F25B4" w:rsidP="00800874">
      <w:pPr>
        <w:pStyle w:val="NormalWeb"/>
        <w:shd w:val="clear" w:color="auto" w:fill="FFFFFF"/>
        <w:spacing w:before="120" w:beforeAutospacing="0" w:after="120" w:afterAutospacing="0"/>
        <w:ind w:firstLine="567"/>
        <w:jc w:val="both"/>
        <w:rPr>
          <w:color w:val="000000"/>
          <w:sz w:val="28"/>
          <w:szCs w:val="28"/>
        </w:rPr>
      </w:pPr>
      <w:r w:rsidRPr="00677410">
        <w:rPr>
          <w:b/>
          <w:bCs/>
          <w:color w:val="000000"/>
          <w:sz w:val="28"/>
          <w:szCs w:val="28"/>
          <w:lang w:val="nl-NL"/>
        </w:rPr>
        <w:t>2. Hiệu lực thi hành:</w:t>
      </w:r>
      <w:r w:rsidRPr="00677410">
        <w:rPr>
          <w:color w:val="000000"/>
          <w:sz w:val="28"/>
          <w:szCs w:val="28"/>
          <w:lang w:val="nl-NL"/>
        </w:rPr>
        <w:t> Ghi rõ ngày, tháng, năm có hiệu lực của văn bản quy phạm pháp luật (bao gồm thời điểm có hiệu lực đối với toàn bộ và từng phần của văn bản nếu có); việc bãi bỏ, thay thế văn bản quy phạm pháp luật trước đó (nếu có); quy định chuyển tiếp (nếu có); hiệu lực trở về trước của văn bản quy phạm pháp luật (nếu có)...</w:t>
      </w:r>
    </w:p>
    <w:p w14:paraId="741CEF62" w14:textId="77777777" w:rsidR="002F25B4" w:rsidRPr="00677410" w:rsidRDefault="002F25B4" w:rsidP="00800874">
      <w:pPr>
        <w:pStyle w:val="NormalWeb"/>
        <w:shd w:val="clear" w:color="auto" w:fill="FFFFFF"/>
        <w:spacing w:before="120" w:beforeAutospacing="0" w:after="120" w:afterAutospacing="0"/>
        <w:ind w:firstLine="567"/>
        <w:jc w:val="both"/>
        <w:rPr>
          <w:color w:val="000000"/>
          <w:sz w:val="28"/>
          <w:szCs w:val="28"/>
        </w:rPr>
      </w:pPr>
      <w:r w:rsidRPr="00677410">
        <w:rPr>
          <w:b/>
          <w:bCs/>
          <w:color w:val="000000"/>
          <w:sz w:val="28"/>
          <w:szCs w:val="28"/>
          <w:lang w:val="nl-NL"/>
        </w:rPr>
        <w:t>3. Sự cần thiết, mục đích ban hành:</w:t>
      </w:r>
      <w:r w:rsidRPr="00677410">
        <w:rPr>
          <w:color w:val="000000"/>
          <w:sz w:val="28"/>
          <w:szCs w:val="28"/>
          <w:lang w:val="nl-NL"/>
        </w:rPr>
        <w:t> Nêu ngắn gọn về cơ sở chính trị, pháp lý, cơ sở thực tiễn; mục đích của việc ban hành văn bản quy phạm pháp luật.</w:t>
      </w:r>
    </w:p>
    <w:p w14:paraId="15187B17" w14:textId="77777777" w:rsidR="002F25B4" w:rsidRPr="00677410" w:rsidRDefault="002F25B4" w:rsidP="00800874">
      <w:pPr>
        <w:pStyle w:val="NormalWeb"/>
        <w:shd w:val="clear" w:color="auto" w:fill="FFFFFF"/>
        <w:spacing w:before="120" w:beforeAutospacing="0" w:after="120" w:afterAutospacing="0"/>
        <w:ind w:firstLine="567"/>
        <w:jc w:val="both"/>
        <w:rPr>
          <w:color w:val="000000"/>
          <w:sz w:val="28"/>
          <w:szCs w:val="28"/>
        </w:rPr>
      </w:pPr>
      <w:r w:rsidRPr="00677410">
        <w:rPr>
          <w:b/>
          <w:bCs/>
          <w:color w:val="000000"/>
          <w:sz w:val="28"/>
          <w:szCs w:val="28"/>
          <w:lang w:val="nl-NL"/>
        </w:rPr>
        <w:t>4. Nội dung chủ yếu: </w:t>
      </w:r>
      <w:r w:rsidRPr="00677410">
        <w:rPr>
          <w:color w:val="000000"/>
          <w:sz w:val="28"/>
          <w:szCs w:val="28"/>
          <w:lang w:val="nl-NL"/>
        </w:rPr>
        <w:t>Nêu rõ số chương, điều; nội dung chủ yếu của văn bản QPPL, bao gồm: phạm vi điều chỉnh; đối tượng áp dụng; các quy định chính, nội dung mới của quy định so với văn bản trước đó; danh mục phụ lục kèm theo (nếu có)…</w:t>
      </w:r>
    </w:p>
    <w:p w14:paraId="6736D7D4" w14:textId="40F2B3F2" w:rsidR="002F25B4" w:rsidRPr="00677410" w:rsidRDefault="002F25B4" w:rsidP="00800874">
      <w:pPr>
        <w:pStyle w:val="NormalWeb"/>
        <w:shd w:val="clear" w:color="auto" w:fill="FFFFFF"/>
        <w:spacing w:before="120" w:beforeAutospacing="0" w:after="120" w:afterAutospacing="0"/>
        <w:ind w:firstLine="567"/>
        <w:jc w:val="both"/>
        <w:rPr>
          <w:b/>
          <w:bCs/>
          <w:color w:val="000000"/>
          <w:sz w:val="28"/>
          <w:szCs w:val="28"/>
        </w:rPr>
      </w:pPr>
      <w:r w:rsidRPr="00677410">
        <w:rPr>
          <w:b/>
          <w:bCs/>
          <w:color w:val="000000"/>
          <w:sz w:val="28"/>
          <w:szCs w:val="28"/>
        </w:rPr>
        <w:t xml:space="preserve">II. Văn bản </w:t>
      </w:r>
      <w:proofErr w:type="gramStart"/>
      <w:r w:rsidRPr="00677410">
        <w:rPr>
          <w:b/>
          <w:bCs/>
          <w:color w:val="000000"/>
          <w:sz w:val="28"/>
          <w:szCs w:val="28"/>
        </w:rPr>
        <w:t>2:…</w:t>
      </w:r>
      <w:proofErr w:type="gramEnd"/>
    </w:p>
    <w:p w14:paraId="0229D917" w14:textId="77777777" w:rsidR="00800874" w:rsidRPr="00677410" w:rsidRDefault="00800874" w:rsidP="00800874">
      <w:pPr>
        <w:pStyle w:val="NormalWeb"/>
        <w:shd w:val="clear" w:color="auto" w:fill="FFFFFF"/>
        <w:spacing w:before="120" w:beforeAutospacing="0" w:after="120" w:afterAutospacing="0"/>
        <w:ind w:firstLine="567"/>
        <w:jc w:val="both"/>
        <w:rPr>
          <w:color w:val="000000"/>
          <w:sz w:val="28"/>
          <w:szCs w:val="28"/>
        </w:rPr>
      </w:pPr>
      <w:r w:rsidRPr="00677410">
        <w:rPr>
          <w:b/>
          <w:bCs/>
          <w:color w:val="000000"/>
          <w:sz w:val="28"/>
          <w:szCs w:val="28"/>
          <w:lang w:val="nl-NL"/>
        </w:rPr>
        <w:t>1. Tên văn bản quy phạm pháp luật:</w:t>
      </w:r>
      <w:r w:rsidRPr="00677410">
        <w:rPr>
          <w:color w:val="000000"/>
          <w:sz w:val="28"/>
          <w:szCs w:val="28"/>
          <w:lang w:val="nl-NL"/>
        </w:rPr>
        <w:t> Ghi đầy đủ tên, số/ký hiệu, ngày, tháng, năm ban hành văn bản; cơ quan ban hành văn bản.</w:t>
      </w:r>
    </w:p>
    <w:p w14:paraId="1A79E687" w14:textId="77777777" w:rsidR="00800874" w:rsidRPr="00677410" w:rsidRDefault="00800874" w:rsidP="00800874">
      <w:pPr>
        <w:pStyle w:val="NormalWeb"/>
        <w:shd w:val="clear" w:color="auto" w:fill="FFFFFF"/>
        <w:spacing w:before="120" w:beforeAutospacing="0" w:after="120" w:afterAutospacing="0"/>
        <w:ind w:firstLine="567"/>
        <w:jc w:val="both"/>
        <w:rPr>
          <w:color w:val="000000"/>
          <w:sz w:val="28"/>
          <w:szCs w:val="28"/>
        </w:rPr>
      </w:pPr>
      <w:r w:rsidRPr="00677410">
        <w:rPr>
          <w:b/>
          <w:bCs/>
          <w:color w:val="000000"/>
          <w:sz w:val="28"/>
          <w:szCs w:val="28"/>
          <w:lang w:val="nl-NL"/>
        </w:rPr>
        <w:lastRenderedPageBreak/>
        <w:t>2. Hiệu lực thi hành:</w:t>
      </w:r>
      <w:r w:rsidRPr="00677410">
        <w:rPr>
          <w:color w:val="000000"/>
          <w:sz w:val="28"/>
          <w:szCs w:val="28"/>
          <w:lang w:val="nl-NL"/>
        </w:rPr>
        <w:t> Ghi rõ ngày, tháng, năm có hiệu lực của văn bản quy phạm pháp luật (bao gồm thời điểm có hiệu lực đối với toàn bộ và từng phần của văn bản nếu có); việc bãi bỏ, thay thế văn bản quy phạm pháp luật trước đó (nếu có); quy định chuyển tiếp (nếu có); hiệu lực trở về trước của văn bản quy phạm pháp luật (nếu có)...</w:t>
      </w:r>
    </w:p>
    <w:p w14:paraId="518D921A" w14:textId="77777777" w:rsidR="00800874" w:rsidRPr="00677410" w:rsidRDefault="00800874" w:rsidP="00800874">
      <w:pPr>
        <w:pStyle w:val="NormalWeb"/>
        <w:shd w:val="clear" w:color="auto" w:fill="FFFFFF"/>
        <w:spacing w:before="120" w:beforeAutospacing="0" w:after="120" w:afterAutospacing="0"/>
        <w:ind w:firstLine="567"/>
        <w:jc w:val="both"/>
        <w:rPr>
          <w:color w:val="000000"/>
          <w:sz w:val="28"/>
          <w:szCs w:val="28"/>
        </w:rPr>
      </w:pPr>
      <w:r w:rsidRPr="00677410">
        <w:rPr>
          <w:b/>
          <w:bCs/>
          <w:color w:val="000000"/>
          <w:sz w:val="28"/>
          <w:szCs w:val="28"/>
          <w:lang w:val="nl-NL"/>
        </w:rPr>
        <w:t>3. Sự cần thiết, mục đích ban hành:</w:t>
      </w:r>
      <w:r w:rsidRPr="00677410">
        <w:rPr>
          <w:color w:val="000000"/>
          <w:sz w:val="28"/>
          <w:szCs w:val="28"/>
          <w:lang w:val="nl-NL"/>
        </w:rPr>
        <w:t> Nêu ngắn gọn về cơ sở chính trị, pháp lý, cơ sở thực tiễn; mục đích của việc ban hành văn bản quy phạm pháp luật.</w:t>
      </w:r>
    </w:p>
    <w:p w14:paraId="3F2ABDBF" w14:textId="07D5BA38" w:rsidR="00800874" w:rsidRPr="00677410" w:rsidRDefault="00800874" w:rsidP="00800874">
      <w:pPr>
        <w:pStyle w:val="NormalWeb"/>
        <w:shd w:val="clear" w:color="auto" w:fill="FFFFFF"/>
        <w:spacing w:before="120" w:beforeAutospacing="0" w:after="120" w:afterAutospacing="0"/>
        <w:ind w:firstLine="567"/>
        <w:jc w:val="both"/>
        <w:rPr>
          <w:color w:val="000000"/>
          <w:sz w:val="28"/>
          <w:szCs w:val="28"/>
          <w:lang w:val="nl-NL"/>
        </w:rPr>
      </w:pPr>
      <w:r w:rsidRPr="00677410">
        <w:rPr>
          <w:b/>
          <w:bCs/>
          <w:color w:val="000000"/>
          <w:sz w:val="28"/>
          <w:szCs w:val="28"/>
          <w:lang w:val="nl-NL"/>
        </w:rPr>
        <w:t>4. Nội dung chủ yếu: </w:t>
      </w:r>
      <w:r w:rsidRPr="00677410">
        <w:rPr>
          <w:color w:val="000000"/>
          <w:sz w:val="28"/>
          <w:szCs w:val="28"/>
          <w:lang w:val="nl-NL"/>
        </w:rPr>
        <w:t>Nêu rõ số chương, điều; nội dung chủ yếu của văn bản QPPL, bao gồm: phạm vi điều chỉnh; đối tượng áp dụng; các quy định chính, nội dung mới của quy định so với văn bản trước đó; danh mục phụ lục kèm theo (nếu có)…</w:t>
      </w:r>
    </w:p>
    <w:p w14:paraId="2D559B5C" w14:textId="057B29A9" w:rsidR="00677410" w:rsidRPr="00677410" w:rsidRDefault="00677410" w:rsidP="00800874">
      <w:pPr>
        <w:pStyle w:val="NormalWeb"/>
        <w:shd w:val="clear" w:color="auto" w:fill="FFFFFF"/>
        <w:spacing w:before="120" w:beforeAutospacing="0" w:after="120" w:afterAutospacing="0"/>
        <w:ind w:firstLine="567"/>
        <w:jc w:val="both"/>
        <w:rPr>
          <w:color w:val="000000"/>
          <w:sz w:val="28"/>
          <w:szCs w:val="28"/>
        </w:rPr>
      </w:pPr>
      <w:r w:rsidRPr="00677410">
        <w:rPr>
          <w:color w:val="000000"/>
          <w:sz w:val="28"/>
          <w:szCs w:val="28"/>
          <w:lang w:val="nl-NL"/>
        </w:rPr>
        <w:t>...........................</w:t>
      </w:r>
    </w:p>
    <w:tbl>
      <w:tblPr>
        <w:tblW w:w="9735" w:type="dxa"/>
        <w:tblInd w:w="108" w:type="dxa"/>
        <w:tblLook w:val="01E0" w:firstRow="1" w:lastRow="1" w:firstColumn="1" w:lastColumn="1" w:noHBand="0" w:noVBand="0"/>
      </w:tblPr>
      <w:tblGrid>
        <w:gridCol w:w="5479"/>
        <w:gridCol w:w="4256"/>
      </w:tblGrid>
      <w:tr w:rsidR="00800874" w:rsidRPr="00677410" w14:paraId="5541FBE6" w14:textId="77777777" w:rsidTr="00800874">
        <w:trPr>
          <w:trHeight w:val="3524"/>
        </w:trPr>
        <w:tc>
          <w:tcPr>
            <w:tcW w:w="5479" w:type="dxa"/>
          </w:tcPr>
          <w:p w14:paraId="14E6B732" w14:textId="77777777" w:rsidR="00800874" w:rsidRPr="00677410" w:rsidRDefault="00800874" w:rsidP="00800874">
            <w:pPr>
              <w:spacing w:after="0" w:line="240" w:lineRule="auto"/>
              <w:rPr>
                <w:rFonts w:ascii="Times New Roman" w:hAnsi="Times New Roman" w:cs="Times New Roman"/>
                <w:b/>
                <w:i/>
                <w:sz w:val="26"/>
                <w:lang w:val="nl-NL"/>
              </w:rPr>
            </w:pPr>
          </w:p>
          <w:p w14:paraId="720EB8DA" w14:textId="77777777" w:rsidR="00800874" w:rsidRPr="00677410" w:rsidRDefault="00800874" w:rsidP="00800874">
            <w:pPr>
              <w:spacing w:after="0" w:line="240" w:lineRule="auto"/>
              <w:rPr>
                <w:rFonts w:ascii="Times New Roman" w:hAnsi="Times New Roman" w:cs="Times New Roman"/>
                <w:b/>
                <w:i/>
                <w:lang w:val="nl-NL"/>
              </w:rPr>
            </w:pPr>
            <w:r w:rsidRPr="00677410">
              <w:rPr>
                <w:rFonts w:ascii="Times New Roman" w:hAnsi="Times New Roman" w:cs="Times New Roman"/>
                <w:b/>
                <w:i/>
                <w:lang w:val="nl-NL"/>
              </w:rPr>
              <w:t>Nơi nhận:</w:t>
            </w:r>
          </w:p>
          <w:p w14:paraId="720099E4" w14:textId="6022D4AD" w:rsidR="00800874" w:rsidRPr="00677410" w:rsidRDefault="00800874" w:rsidP="00800874">
            <w:pPr>
              <w:spacing w:after="0" w:line="240" w:lineRule="auto"/>
              <w:rPr>
                <w:rFonts w:ascii="Times New Roman" w:hAnsi="Times New Roman" w:cs="Times New Roman"/>
                <w:lang w:val="nl-NL"/>
              </w:rPr>
            </w:pPr>
            <w:r w:rsidRPr="00677410">
              <w:rPr>
                <w:rFonts w:ascii="Times New Roman" w:hAnsi="Times New Roman" w:cs="Times New Roman"/>
                <w:lang w:val="nl-NL"/>
              </w:rPr>
              <w:t>- Chủ tịch UBND tỉnh (báo cáo);</w:t>
            </w:r>
          </w:p>
          <w:p w14:paraId="3345D999" w14:textId="5294F768" w:rsidR="00D63EDF" w:rsidRPr="00677410" w:rsidRDefault="00D63EDF" w:rsidP="00800874">
            <w:pPr>
              <w:spacing w:after="0" w:line="240" w:lineRule="auto"/>
              <w:rPr>
                <w:rFonts w:ascii="Times New Roman" w:hAnsi="Times New Roman" w:cs="Times New Roman"/>
                <w:lang w:val="nl-NL"/>
              </w:rPr>
            </w:pPr>
            <w:r w:rsidRPr="00677410">
              <w:rPr>
                <w:rFonts w:ascii="Times New Roman" w:hAnsi="Times New Roman" w:cs="Times New Roman"/>
                <w:lang w:val="nl-NL"/>
              </w:rPr>
              <w:t>- Báo Đồng Nai;</w:t>
            </w:r>
          </w:p>
          <w:p w14:paraId="37E43C4E" w14:textId="3290AF0A" w:rsidR="00D63EDF" w:rsidRPr="00677410" w:rsidRDefault="00D63EDF" w:rsidP="00800874">
            <w:pPr>
              <w:spacing w:after="0" w:line="240" w:lineRule="auto"/>
              <w:rPr>
                <w:rFonts w:ascii="Times New Roman" w:hAnsi="Times New Roman" w:cs="Times New Roman"/>
                <w:lang w:val="nl-NL"/>
              </w:rPr>
            </w:pPr>
            <w:r w:rsidRPr="00677410">
              <w:rPr>
                <w:rFonts w:ascii="Times New Roman" w:hAnsi="Times New Roman" w:cs="Times New Roman"/>
                <w:lang w:val="nl-NL"/>
              </w:rPr>
              <w:t>- Đài Phát thanh và Truyền hình Đồng Nai;</w:t>
            </w:r>
          </w:p>
          <w:p w14:paraId="7397E401" w14:textId="0113A835" w:rsidR="00D63EDF" w:rsidRPr="00677410" w:rsidRDefault="00D63EDF" w:rsidP="00800874">
            <w:pPr>
              <w:spacing w:after="0" w:line="240" w:lineRule="auto"/>
              <w:rPr>
                <w:rFonts w:ascii="Times New Roman" w:hAnsi="Times New Roman" w:cs="Times New Roman"/>
                <w:lang w:val="nl-NL"/>
              </w:rPr>
            </w:pPr>
            <w:r w:rsidRPr="00677410">
              <w:rPr>
                <w:rFonts w:ascii="Times New Roman" w:hAnsi="Times New Roman" w:cs="Times New Roman"/>
                <w:lang w:val="nl-NL"/>
              </w:rPr>
              <w:t>-</w:t>
            </w:r>
            <w:r w:rsidR="00677410" w:rsidRPr="00677410">
              <w:rPr>
                <w:rFonts w:ascii="Times New Roman" w:hAnsi="Times New Roman" w:cs="Times New Roman"/>
                <w:lang w:val="nl-NL"/>
              </w:rPr>
              <w:t xml:space="preserve"> Văn phòng UBND tỉnh;</w:t>
            </w:r>
          </w:p>
          <w:p w14:paraId="6A28AB74" w14:textId="4052645D" w:rsidR="00677410" w:rsidRPr="00677410" w:rsidRDefault="00677410" w:rsidP="00800874">
            <w:pPr>
              <w:spacing w:after="0" w:line="240" w:lineRule="auto"/>
              <w:rPr>
                <w:rFonts w:ascii="Times New Roman" w:hAnsi="Times New Roman" w:cs="Times New Roman"/>
                <w:lang w:val="nl-NL"/>
              </w:rPr>
            </w:pPr>
            <w:r w:rsidRPr="00677410">
              <w:rPr>
                <w:rFonts w:ascii="Times New Roman" w:hAnsi="Times New Roman" w:cs="Times New Roman"/>
                <w:lang w:val="nl-NL"/>
              </w:rPr>
              <w:t>- Sở Tư pháp;</w:t>
            </w:r>
          </w:p>
          <w:p w14:paraId="33E11263" w14:textId="239D73EE" w:rsidR="00677410" w:rsidRPr="00677410" w:rsidRDefault="00677410" w:rsidP="00800874">
            <w:pPr>
              <w:spacing w:after="0" w:line="240" w:lineRule="auto"/>
              <w:rPr>
                <w:rFonts w:ascii="Times New Roman" w:hAnsi="Times New Roman" w:cs="Times New Roman"/>
                <w:lang w:val="nl-NL"/>
              </w:rPr>
            </w:pPr>
            <w:r w:rsidRPr="00677410">
              <w:rPr>
                <w:rFonts w:ascii="Times New Roman" w:hAnsi="Times New Roman" w:cs="Times New Roman"/>
                <w:lang w:val="nl-NL"/>
              </w:rPr>
              <w:t>- UBND các huyện, thành phố;</w:t>
            </w:r>
          </w:p>
          <w:p w14:paraId="6A75369E" w14:textId="074B4B0E" w:rsidR="00677410" w:rsidRPr="00677410" w:rsidRDefault="00677410" w:rsidP="00800874">
            <w:pPr>
              <w:spacing w:after="0" w:line="240" w:lineRule="auto"/>
              <w:rPr>
                <w:rFonts w:ascii="Times New Roman" w:hAnsi="Times New Roman" w:cs="Times New Roman"/>
                <w:lang w:val="nl-NL"/>
              </w:rPr>
            </w:pPr>
            <w:r w:rsidRPr="00677410">
              <w:rPr>
                <w:rFonts w:ascii="Times New Roman" w:hAnsi="Times New Roman" w:cs="Times New Roman"/>
                <w:lang w:val="nl-NL"/>
              </w:rPr>
              <w:t>- Trang Thông tin điện tử....(đăng tải)</w:t>
            </w:r>
          </w:p>
          <w:p w14:paraId="539B22C9" w14:textId="0DDE37FF" w:rsidR="00800874" w:rsidRPr="00677410" w:rsidRDefault="00800874" w:rsidP="00800874">
            <w:pPr>
              <w:spacing w:after="0" w:line="240" w:lineRule="auto"/>
              <w:rPr>
                <w:rFonts w:ascii="Times New Roman" w:hAnsi="Times New Roman" w:cs="Times New Roman"/>
                <w:sz w:val="28"/>
                <w:szCs w:val="28"/>
              </w:rPr>
            </w:pPr>
            <w:r w:rsidRPr="00677410">
              <w:rPr>
                <w:rFonts w:ascii="Times New Roman" w:hAnsi="Times New Roman" w:cs="Times New Roman"/>
              </w:rPr>
              <w:t xml:space="preserve">- Lưu: VT, </w:t>
            </w:r>
            <w:r w:rsidR="00677410" w:rsidRPr="00677410">
              <w:rPr>
                <w:rFonts w:ascii="Times New Roman" w:hAnsi="Times New Roman" w:cs="Times New Roman"/>
              </w:rPr>
              <w:t>……</w:t>
            </w:r>
            <w:proofErr w:type="gramStart"/>
            <w:r w:rsidR="00677410" w:rsidRPr="00677410">
              <w:rPr>
                <w:rFonts w:ascii="Times New Roman" w:hAnsi="Times New Roman" w:cs="Times New Roman"/>
              </w:rPr>
              <w:t>…..</w:t>
            </w:r>
            <w:proofErr w:type="gramEnd"/>
            <w:r w:rsidRPr="00677410">
              <w:rPr>
                <w:rFonts w:ascii="Times New Roman" w:hAnsi="Times New Roman" w:cs="Times New Roman"/>
                <w:sz w:val="28"/>
                <w:szCs w:val="28"/>
              </w:rPr>
              <w:t xml:space="preserve"> </w:t>
            </w:r>
          </w:p>
        </w:tc>
        <w:tc>
          <w:tcPr>
            <w:tcW w:w="4256" w:type="dxa"/>
          </w:tcPr>
          <w:p w14:paraId="019254D0" w14:textId="77777777" w:rsidR="00800874" w:rsidRPr="00677410" w:rsidRDefault="00800874" w:rsidP="00800874">
            <w:pPr>
              <w:spacing w:after="0" w:line="240" w:lineRule="auto"/>
              <w:jc w:val="center"/>
              <w:rPr>
                <w:rFonts w:ascii="Times New Roman" w:hAnsi="Times New Roman" w:cs="Times New Roman"/>
                <w:b/>
                <w:sz w:val="28"/>
                <w:szCs w:val="28"/>
              </w:rPr>
            </w:pPr>
          </w:p>
          <w:p w14:paraId="1FD8EAA3" w14:textId="3E1FAC53" w:rsidR="00800874" w:rsidRPr="00677410" w:rsidRDefault="00D63EDF" w:rsidP="00800874">
            <w:pPr>
              <w:spacing w:after="0" w:line="240" w:lineRule="auto"/>
              <w:jc w:val="center"/>
              <w:rPr>
                <w:rFonts w:ascii="Times New Roman" w:hAnsi="Times New Roman" w:cs="Times New Roman"/>
                <w:sz w:val="28"/>
                <w:szCs w:val="28"/>
              </w:rPr>
            </w:pPr>
            <w:r w:rsidRPr="00677410">
              <w:rPr>
                <w:rFonts w:ascii="Times New Roman" w:hAnsi="Times New Roman" w:cs="Times New Roman"/>
                <w:b/>
                <w:sz w:val="28"/>
                <w:szCs w:val="28"/>
              </w:rPr>
              <w:t>THỦ TRƯỞNG CƠ QUAN</w:t>
            </w:r>
          </w:p>
          <w:p w14:paraId="5FAE241D" w14:textId="77777777" w:rsidR="00800874" w:rsidRPr="00677410" w:rsidRDefault="00800874" w:rsidP="00800874">
            <w:pPr>
              <w:spacing w:after="0" w:line="240" w:lineRule="auto"/>
              <w:jc w:val="center"/>
              <w:rPr>
                <w:rFonts w:ascii="Times New Roman" w:hAnsi="Times New Roman" w:cs="Times New Roman"/>
                <w:sz w:val="28"/>
                <w:szCs w:val="28"/>
              </w:rPr>
            </w:pPr>
          </w:p>
          <w:p w14:paraId="36AC4F84" w14:textId="77777777" w:rsidR="00800874" w:rsidRPr="00677410" w:rsidRDefault="00800874" w:rsidP="00800874">
            <w:pPr>
              <w:spacing w:after="0" w:line="240" w:lineRule="auto"/>
              <w:jc w:val="center"/>
              <w:rPr>
                <w:rFonts w:ascii="Times New Roman" w:hAnsi="Times New Roman" w:cs="Times New Roman"/>
                <w:b/>
                <w:sz w:val="28"/>
                <w:szCs w:val="28"/>
              </w:rPr>
            </w:pPr>
          </w:p>
          <w:p w14:paraId="1203D437" w14:textId="0CEF0200" w:rsidR="00800874" w:rsidRPr="00677410" w:rsidRDefault="00800874" w:rsidP="00800874">
            <w:pPr>
              <w:spacing w:after="0" w:line="240" w:lineRule="auto"/>
              <w:rPr>
                <w:rFonts w:ascii="Times New Roman" w:hAnsi="Times New Roman" w:cs="Times New Roman"/>
                <w:b/>
                <w:sz w:val="28"/>
                <w:szCs w:val="28"/>
              </w:rPr>
            </w:pPr>
          </w:p>
          <w:p w14:paraId="482C623C" w14:textId="77777777" w:rsidR="00800874" w:rsidRPr="00677410" w:rsidRDefault="00800874" w:rsidP="00800874">
            <w:pPr>
              <w:spacing w:after="0" w:line="240" w:lineRule="auto"/>
              <w:rPr>
                <w:rFonts w:ascii="Times New Roman" w:hAnsi="Times New Roman" w:cs="Times New Roman"/>
                <w:b/>
                <w:sz w:val="28"/>
                <w:szCs w:val="28"/>
              </w:rPr>
            </w:pPr>
          </w:p>
          <w:p w14:paraId="37F10617" w14:textId="77777777" w:rsidR="00800874" w:rsidRPr="00677410" w:rsidRDefault="00800874" w:rsidP="00800874">
            <w:pPr>
              <w:spacing w:after="0" w:line="240" w:lineRule="auto"/>
              <w:jc w:val="center"/>
              <w:rPr>
                <w:rFonts w:ascii="Times New Roman" w:hAnsi="Times New Roman" w:cs="Times New Roman"/>
                <w:b/>
                <w:sz w:val="28"/>
                <w:szCs w:val="28"/>
              </w:rPr>
            </w:pPr>
          </w:p>
          <w:p w14:paraId="34837E77" w14:textId="77777777" w:rsidR="00800874" w:rsidRPr="00677410" w:rsidRDefault="00800874" w:rsidP="00800874">
            <w:pPr>
              <w:spacing w:after="0" w:line="240" w:lineRule="auto"/>
              <w:jc w:val="center"/>
              <w:rPr>
                <w:rFonts w:ascii="Times New Roman" w:hAnsi="Times New Roman" w:cs="Times New Roman"/>
                <w:b/>
                <w:sz w:val="28"/>
                <w:szCs w:val="28"/>
              </w:rPr>
            </w:pPr>
            <w:r w:rsidRPr="00677410">
              <w:rPr>
                <w:rFonts w:ascii="Times New Roman" w:hAnsi="Times New Roman" w:cs="Times New Roman"/>
                <w:b/>
                <w:sz w:val="28"/>
                <w:szCs w:val="28"/>
              </w:rPr>
              <w:t xml:space="preserve">         </w:t>
            </w:r>
          </w:p>
          <w:p w14:paraId="33977A77" w14:textId="31BC9D92" w:rsidR="00800874" w:rsidRPr="00677410" w:rsidRDefault="00800874" w:rsidP="00800874">
            <w:pPr>
              <w:spacing w:after="0" w:line="240" w:lineRule="auto"/>
              <w:jc w:val="center"/>
              <w:rPr>
                <w:rFonts w:ascii="Times New Roman" w:hAnsi="Times New Roman" w:cs="Times New Roman"/>
                <w:b/>
                <w:sz w:val="28"/>
                <w:szCs w:val="28"/>
              </w:rPr>
            </w:pPr>
          </w:p>
        </w:tc>
      </w:tr>
    </w:tbl>
    <w:p w14:paraId="39EE3311" w14:textId="77777777" w:rsidR="00800874" w:rsidRPr="00677410" w:rsidRDefault="00800874" w:rsidP="002F25B4">
      <w:pPr>
        <w:pStyle w:val="NormalWeb"/>
        <w:shd w:val="clear" w:color="auto" w:fill="FFFFFF"/>
        <w:spacing w:before="120" w:beforeAutospacing="0" w:after="120" w:afterAutospacing="0" w:line="234" w:lineRule="atLeast"/>
        <w:rPr>
          <w:b/>
          <w:bCs/>
          <w:color w:val="000000"/>
          <w:sz w:val="18"/>
          <w:szCs w:val="18"/>
        </w:rPr>
      </w:pPr>
    </w:p>
    <w:p w14:paraId="78D2827A" w14:textId="3EE46DD8" w:rsidR="00800874" w:rsidRPr="00677410" w:rsidRDefault="00800874" w:rsidP="002F25B4">
      <w:pPr>
        <w:pStyle w:val="NormalWeb"/>
        <w:shd w:val="clear" w:color="auto" w:fill="FFFFFF"/>
        <w:spacing w:before="120" w:beforeAutospacing="0" w:after="120" w:afterAutospacing="0" w:line="234" w:lineRule="atLeast"/>
        <w:rPr>
          <w:b/>
          <w:bCs/>
          <w:color w:val="000000"/>
          <w:sz w:val="18"/>
          <w:szCs w:val="18"/>
        </w:rPr>
      </w:pPr>
    </w:p>
    <w:p w14:paraId="5C56C41E" w14:textId="07AEAC23" w:rsidR="00800874" w:rsidRPr="00677410" w:rsidRDefault="00800874" w:rsidP="002F25B4">
      <w:pPr>
        <w:pStyle w:val="NormalWeb"/>
        <w:shd w:val="clear" w:color="auto" w:fill="FFFFFF"/>
        <w:spacing w:before="120" w:beforeAutospacing="0" w:after="120" w:afterAutospacing="0" w:line="234" w:lineRule="atLeast"/>
        <w:rPr>
          <w:b/>
          <w:bCs/>
          <w:color w:val="000000"/>
          <w:sz w:val="18"/>
          <w:szCs w:val="18"/>
        </w:rPr>
      </w:pPr>
    </w:p>
    <w:p w14:paraId="530E6A25" w14:textId="6B0AE674" w:rsidR="00800874" w:rsidRPr="00677410" w:rsidRDefault="00800874" w:rsidP="002F25B4">
      <w:pPr>
        <w:pStyle w:val="NormalWeb"/>
        <w:shd w:val="clear" w:color="auto" w:fill="FFFFFF"/>
        <w:spacing w:before="120" w:beforeAutospacing="0" w:after="120" w:afterAutospacing="0" w:line="234" w:lineRule="atLeast"/>
        <w:rPr>
          <w:b/>
          <w:bCs/>
          <w:color w:val="000000"/>
          <w:sz w:val="18"/>
          <w:szCs w:val="18"/>
        </w:rPr>
      </w:pPr>
    </w:p>
    <w:p w14:paraId="1C37E841" w14:textId="77777777" w:rsidR="00800874" w:rsidRPr="00677410" w:rsidRDefault="00800874" w:rsidP="002F25B4">
      <w:pPr>
        <w:pStyle w:val="NormalWeb"/>
        <w:shd w:val="clear" w:color="auto" w:fill="FFFFFF"/>
        <w:spacing w:before="120" w:beforeAutospacing="0" w:after="120" w:afterAutospacing="0" w:line="234" w:lineRule="atLeast"/>
        <w:rPr>
          <w:color w:val="000000"/>
          <w:sz w:val="18"/>
          <w:szCs w:val="18"/>
        </w:rPr>
      </w:pPr>
    </w:p>
    <w:p w14:paraId="73548D03" w14:textId="77777777" w:rsidR="002414FD" w:rsidRPr="00677410" w:rsidRDefault="002414FD">
      <w:pPr>
        <w:rPr>
          <w:rFonts w:ascii="Times New Roman" w:hAnsi="Times New Roman" w:cs="Times New Roman"/>
        </w:rPr>
      </w:pPr>
    </w:p>
    <w:sectPr w:rsidR="002414FD" w:rsidRPr="00677410" w:rsidSect="00677410">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F3930" w14:textId="77777777" w:rsidR="00D719AA" w:rsidRDefault="00D719AA" w:rsidP="00677410">
      <w:pPr>
        <w:spacing w:after="0" w:line="240" w:lineRule="auto"/>
      </w:pPr>
      <w:r>
        <w:separator/>
      </w:r>
    </w:p>
  </w:endnote>
  <w:endnote w:type="continuationSeparator" w:id="0">
    <w:p w14:paraId="2B0C4817" w14:textId="77777777" w:rsidR="00D719AA" w:rsidRDefault="00D719AA" w:rsidP="00677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altName w:val="Courier New"/>
    <w:panose1 w:val="020B7200000000000000"/>
    <w:charset w:val="00"/>
    <w:family w:val="swiss"/>
    <w:pitch w:val="variable"/>
    <w:sig w:usb0="00000007" w:usb1="00000000" w:usb2="00000000" w:usb3="00000000" w:csb0="00000013" w:csb1="00000000"/>
  </w:font>
  <w:font w:name=".VnTime">
    <w:altName w:val="Courier New"/>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202EC" w14:textId="77777777" w:rsidR="00D719AA" w:rsidRDefault="00D719AA" w:rsidP="00677410">
      <w:pPr>
        <w:spacing w:after="0" w:line="240" w:lineRule="auto"/>
      </w:pPr>
      <w:r>
        <w:separator/>
      </w:r>
    </w:p>
  </w:footnote>
  <w:footnote w:type="continuationSeparator" w:id="0">
    <w:p w14:paraId="6D0EC77F" w14:textId="77777777" w:rsidR="00D719AA" w:rsidRDefault="00D719AA" w:rsidP="00677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859345"/>
      <w:docPartObj>
        <w:docPartGallery w:val="Page Numbers (Top of Page)"/>
        <w:docPartUnique/>
      </w:docPartObj>
    </w:sdtPr>
    <w:sdtEndPr>
      <w:rPr>
        <w:noProof/>
      </w:rPr>
    </w:sdtEndPr>
    <w:sdtContent>
      <w:p w14:paraId="550C7061" w14:textId="09E3BB0B" w:rsidR="00677410" w:rsidRDefault="0067741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E0C7C28" w14:textId="77777777" w:rsidR="00677410" w:rsidRDefault="006774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5B4"/>
    <w:rsid w:val="002414FD"/>
    <w:rsid w:val="002F25B4"/>
    <w:rsid w:val="00326BC5"/>
    <w:rsid w:val="00677410"/>
    <w:rsid w:val="00800874"/>
    <w:rsid w:val="00A05C99"/>
    <w:rsid w:val="00D63EDF"/>
    <w:rsid w:val="00D719AA"/>
    <w:rsid w:val="00DA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52FE2"/>
  <w15:chartTrackingRefBased/>
  <w15:docId w15:val="{41A8F5EB-5D24-416A-8A84-707864FC8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326BC5"/>
    <w:pPr>
      <w:keepNext/>
      <w:spacing w:after="0" w:line="240" w:lineRule="auto"/>
      <w:ind w:left="720" w:hanging="720"/>
      <w:jc w:val="center"/>
      <w:outlineLvl w:val="5"/>
    </w:pPr>
    <w:rPr>
      <w:rFonts w:ascii=".VnTimeH" w:eastAsia="Times New Roman" w:hAnsi=".VnTimeH"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25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326BC5"/>
    <w:rPr>
      <w:rFonts w:ascii=".VnTimeH" w:eastAsia="Times New Roman" w:hAnsi=".VnTimeH" w:cs="Times New Roman"/>
      <w:b/>
      <w:sz w:val="24"/>
      <w:szCs w:val="20"/>
    </w:rPr>
  </w:style>
  <w:style w:type="character" w:customStyle="1" w:styleId="BodyTextChar">
    <w:name w:val="Body Text Char"/>
    <w:link w:val="BodyText"/>
    <w:locked/>
    <w:rsid w:val="00326BC5"/>
    <w:rPr>
      <w:rFonts w:ascii=".VnTime" w:hAnsi=".VnTime"/>
      <w:lang w:val="en-GB" w:eastAsia="x-none"/>
    </w:rPr>
  </w:style>
  <w:style w:type="paragraph" w:styleId="BodyText">
    <w:name w:val="Body Text"/>
    <w:basedOn w:val="Normal"/>
    <w:link w:val="BodyTextChar"/>
    <w:rsid w:val="00326BC5"/>
    <w:pPr>
      <w:spacing w:after="0" w:line="240" w:lineRule="auto"/>
      <w:jc w:val="both"/>
    </w:pPr>
    <w:rPr>
      <w:rFonts w:ascii=".VnTime" w:hAnsi=".VnTime"/>
      <w:lang w:val="en-GB" w:eastAsia="x-none"/>
    </w:rPr>
  </w:style>
  <w:style w:type="character" w:customStyle="1" w:styleId="BodyTextChar1">
    <w:name w:val="Body Text Char1"/>
    <w:basedOn w:val="DefaultParagraphFont"/>
    <w:uiPriority w:val="99"/>
    <w:semiHidden/>
    <w:rsid w:val="00326BC5"/>
  </w:style>
  <w:style w:type="paragraph" w:styleId="Header">
    <w:name w:val="header"/>
    <w:basedOn w:val="Normal"/>
    <w:link w:val="HeaderChar"/>
    <w:uiPriority w:val="99"/>
    <w:unhideWhenUsed/>
    <w:rsid w:val="00677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410"/>
  </w:style>
  <w:style w:type="paragraph" w:styleId="Footer">
    <w:name w:val="footer"/>
    <w:basedOn w:val="Normal"/>
    <w:link w:val="FooterChar"/>
    <w:uiPriority w:val="99"/>
    <w:unhideWhenUsed/>
    <w:rsid w:val="00677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4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69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2024-04-05T00:57:00Z</dcterms:created>
  <dcterms:modified xsi:type="dcterms:W3CDTF">2024-04-05T03:42:00Z</dcterms:modified>
</cp:coreProperties>
</file>